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8F" w:rsidRPr="008C2E4C" w:rsidRDefault="00E8078F" w:rsidP="00E8078F">
      <w:pPr>
        <w:spacing w:line="360" w:lineRule="auto"/>
        <w:jc w:val="center"/>
        <w:outlineLvl w:val="0"/>
        <w:rPr>
          <w:rFonts w:ascii="黑体" w:eastAsia="黑体"/>
          <w:b/>
          <w:sz w:val="48"/>
          <w:szCs w:val="30"/>
        </w:rPr>
      </w:pPr>
      <w:r w:rsidRPr="008C2E4C">
        <w:rPr>
          <w:rFonts w:ascii="黑体" w:eastAsia="黑体" w:hint="eastAsia"/>
          <w:b/>
          <w:sz w:val="48"/>
          <w:szCs w:val="30"/>
        </w:rPr>
        <w:t>关于召开</w:t>
      </w:r>
      <w:r w:rsidRPr="00E8078F">
        <w:rPr>
          <w:rFonts w:ascii="黑体" w:eastAsia="黑体" w:hint="eastAsia"/>
          <w:b/>
          <w:sz w:val="48"/>
          <w:szCs w:val="30"/>
        </w:rPr>
        <w:t>交通拥堵指数分析技术与模型发展学术研讨会</w:t>
      </w:r>
      <w:r w:rsidRPr="008C2E4C">
        <w:rPr>
          <w:rFonts w:ascii="黑体" w:eastAsia="黑体" w:hint="eastAsia"/>
          <w:b/>
          <w:sz w:val="48"/>
          <w:szCs w:val="30"/>
        </w:rPr>
        <w:t>的通知</w:t>
      </w:r>
    </w:p>
    <w:p w:rsidR="00E8078F" w:rsidRDefault="00E8078F" w:rsidP="00E8078F">
      <w:pPr>
        <w:spacing w:line="360" w:lineRule="auto"/>
        <w:jc w:val="center"/>
        <w:outlineLvl w:val="0"/>
        <w:rPr>
          <w:rFonts w:ascii="黑体" w:eastAsia="黑体"/>
          <w:sz w:val="24"/>
        </w:rPr>
      </w:pPr>
    </w:p>
    <w:p w:rsidR="00E8078F" w:rsidRPr="008C2E4C" w:rsidRDefault="00E8078F" w:rsidP="00E8078F">
      <w:pPr>
        <w:spacing w:line="360" w:lineRule="auto"/>
        <w:jc w:val="center"/>
        <w:outlineLvl w:val="0"/>
        <w:rPr>
          <w:rFonts w:ascii="黑体" w:eastAsia="黑体"/>
          <w:sz w:val="24"/>
        </w:rPr>
      </w:pPr>
    </w:p>
    <w:p w:rsidR="00E8078F" w:rsidRPr="0044344B" w:rsidRDefault="00E8078F" w:rsidP="00E8078F">
      <w:pPr>
        <w:spacing w:line="360" w:lineRule="auto"/>
        <w:outlineLvl w:val="0"/>
        <w:rPr>
          <w:sz w:val="24"/>
        </w:rPr>
      </w:pPr>
      <w:r w:rsidRPr="0044344B">
        <w:rPr>
          <w:rFonts w:hint="eastAsia"/>
          <w:sz w:val="24"/>
        </w:rPr>
        <w:t>各位委员、相关单位：</w:t>
      </w:r>
    </w:p>
    <w:p w:rsidR="00E86C59" w:rsidRDefault="00E8078F" w:rsidP="00E8078F">
      <w:pPr>
        <w:spacing w:line="360" w:lineRule="auto"/>
        <w:ind w:firstLineChars="200" w:firstLine="480"/>
        <w:outlineLvl w:val="0"/>
        <w:rPr>
          <w:sz w:val="24"/>
        </w:rPr>
      </w:pPr>
      <w:r w:rsidRPr="00E8078F">
        <w:rPr>
          <w:rFonts w:hint="eastAsia"/>
          <w:sz w:val="24"/>
        </w:rPr>
        <w:t>随着城市经济的发展，机动车保有量快速增长，城市交通拥堵情况日益严重。为便于</w:t>
      </w:r>
      <w:r w:rsidR="00E86C59">
        <w:rPr>
          <w:rFonts w:hint="eastAsia"/>
          <w:sz w:val="24"/>
        </w:rPr>
        <w:t>城市</w:t>
      </w:r>
      <w:r w:rsidRPr="00E8078F">
        <w:rPr>
          <w:rFonts w:hint="eastAsia"/>
          <w:sz w:val="24"/>
        </w:rPr>
        <w:t>交通主管</w:t>
      </w:r>
      <w:r w:rsidR="00E86C59">
        <w:rPr>
          <w:rFonts w:hint="eastAsia"/>
          <w:sz w:val="24"/>
        </w:rPr>
        <w:t>部</w:t>
      </w:r>
      <w:r w:rsidR="00E86C59" w:rsidRPr="00E8078F">
        <w:rPr>
          <w:rFonts w:hint="eastAsia"/>
          <w:sz w:val="24"/>
        </w:rPr>
        <w:t>门</w:t>
      </w:r>
      <w:r w:rsidRPr="00E8078F">
        <w:rPr>
          <w:rFonts w:hint="eastAsia"/>
          <w:sz w:val="24"/>
        </w:rPr>
        <w:t>分析拥堵状态与成因，全面把握交通运行状态特征，合理引导社会公众客观、正确地认知交通运行态势，国内一些交通研究机构纷纷开展了交通拥堵指数的分析研究。目前，大部分城市的交通拥堵指数分析主要借助于智能交通信息采集技术的应用，同时，北京、上海、广州、深圳等城市也在积极探索通过提高交通模型水平加强对于交通拥堵指数分析的技术方法。</w:t>
      </w:r>
    </w:p>
    <w:p w:rsidR="00E8078F" w:rsidRDefault="00E8078F" w:rsidP="00E8078F">
      <w:pPr>
        <w:spacing w:line="360" w:lineRule="auto"/>
        <w:ind w:firstLineChars="200" w:firstLine="480"/>
        <w:outlineLvl w:val="0"/>
        <w:rPr>
          <w:sz w:val="24"/>
        </w:rPr>
      </w:pPr>
      <w:r w:rsidRPr="00E8078F">
        <w:rPr>
          <w:rFonts w:hint="eastAsia"/>
          <w:sz w:val="24"/>
        </w:rPr>
        <w:t>为推动各城市交通拥堵指数研究，并不断提高全国交通模型技术整体水平，</w:t>
      </w:r>
      <w:r w:rsidR="00E86C59">
        <w:rPr>
          <w:rFonts w:hint="eastAsia"/>
          <w:sz w:val="24"/>
        </w:rPr>
        <w:t>现定于</w:t>
      </w:r>
      <w:r w:rsidR="00E86C59">
        <w:rPr>
          <w:rFonts w:hint="eastAsia"/>
          <w:sz w:val="24"/>
        </w:rPr>
        <w:t>2017</w:t>
      </w:r>
      <w:r w:rsidR="00E86C59">
        <w:rPr>
          <w:rFonts w:hint="eastAsia"/>
          <w:sz w:val="24"/>
        </w:rPr>
        <w:t>年</w:t>
      </w:r>
      <w:r w:rsidR="006C6194">
        <w:rPr>
          <w:rFonts w:hint="eastAsia"/>
          <w:sz w:val="24"/>
        </w:rPr>
        <w:t>10</w:t>
      </w:r>
      <w:r w:rsidR="00E86C59">
        <w:rPr>
          <w:rFonts w:hint="eastAsia"/>
          <w:sz w:val="24"/>
        </w:rPr>
        <w:t>月中旬在乌鲁木齐市召开“</w:t>
      </w:r>
      <w:r w:rsidR="00E86C59" w:rsidRPr="00E8078F">
        <w:rPr>
          <w:rFonts w:hint="eastAsia"/>
          <w:sz w:val="24"/>
        </w:rPr>
        <w:t>交通拥堵指数分析技术与模型发展学术研讨会</w:t>
      </w:r>
      <w:r w:rsidR="00E86C59">
        <w:rPr>
          <w:rFonts w:hint="eastAsia"/>
          <w:sz w:val="24"/>
        </w:rPr>
        <w:t>”。会议由</w:t>
      </w:r>
      <w:r w:rsidRPr="00E8078F">
        <w:rPr>
          <w:rFonts w:hint="eastAsia"/>
          <w:sz w:val="24"/>
        </w:rPr>
        <w:t>中国城市规划学会城市交通规划学术委员会交通模型与交通信息学组</w:t>
      </w:r>
      <w:r>
        <w:rPr>
          <w:rFonts w:hint="eastAsia"/>
          <w:sz w:val="24"/>
        </w:rPr>
        <w:t>主办，上海市城乡建设和交通发展研究院</w:t>
      </w:r>
      <w:r w:rsidR="00B72A1A">
        <w:rPr>
          <w:rFonts w:hint="eastAsia"/>
          <w:sz w:val="24"/>
        </w:rPr>
        <w:t>承办</w:t>
      </w:r>
      <w:r>
        <w:rPr>
          <w:rFonts w:hint="eastAsia"/>
          <w:sz w:val="24"/>
        </w:rPr>
        <w:t>、</w:t>
      </w:r>
      <w:r w:rsidRPr="00E8078F">
        <w:rPr>
          <w:rFonts w:hint="eastAsia"/>
          <w:sz w:val="24"/>
        </w:rPr>
        <w:t>乌鲁木齐市城市综合交通项目研究中心</w:t>
      </w:r>
      <w:r w:rsidR="00B72A1A">
        <w:rPr>
          <w:rFonts w:hint="eastAsia"/>
          <w:sz w:val="24"/>
        </w:rPr>
        <w:t>协办</w:t>
      </w:r>
      <w:r w:rsidR="00E86C59">
        <w:rPr>
          <w:rFonts w:hint="eastAsia"/>
          <w:sz w:val="24"/>
        </w:rPr>
        <w:t>。</w:t>
      </w:r>
      <w:bookmarkStart w:id="0" w:name="_GoBack"/>
      <w:r w:rsidR="007E31FA">
        <w:rPr>
          <w:rFonts w:hint="eastAsia"/>
          <w:sz w:val="24"/>
        </w:rPr>
        <w:t>会议将</w:t>
      </w:r>
      <w:r w:rsidR="007E31FA">
        <w:rPr>
          <w:sz w:val="24"/>
        </w:rPr>
        <w:t>邀请</w:t>
      </w:r>
      <w:r w:rsidR="00085043">
        <w:rPr>
          <w:rFonts w:hint="eastAsia"/>
          <w:sz w:val="24"/>
        </w:rPr>
        <w:t>北京、上海、广州、深圳等城市相关领域的知名专家</w:t>
      </w:r>
      <w:r w:rsidR="007E31FA">
        <w:rPr>
          <w:rFonts w:hint="eastAsia"/>
          <w:sz w:val="24"/>
        </w:rPr>
        <w:t>，共同分享</w:t>
      </w:r>
      <w:r w:rsidR="003F0FD4">
        <w:rPr>
          <w:sz w:val="24"/>
        </w:rPr>
        <w:t>国内外城市在拥堵指数分析和交通模型研究方面的经验</w:t>
      </w:r>
      <w:r w:rsidR="007E31FA">
        <w:rPr>
          <w:rFonts w:hint="eastAsia"/>
          <w:sz w:val="24"/>
        </w:rPr>
        <w:t>，</w:t>
      </w:r>
      <w:r w:rsidR="007E31FA">
        <w:rPr>
          <w:sz w:val="24"/>
        </w:rPr>
        <w:t>探讨</w:t>
      </w:r>
      <w:r w:rsidR="003F0FD4">
        <w:rPr>
          <w:rFonts w:hint="eastAsia"/>
          <w:sz w:val="24"/>
        </w:rPr>
        <w:t>缓解</w:t>
      </w:r>
      <w:r w:rsidR="003F0FD4">
        <w:rPr>
          <w:sz w:val="24"/>
        </w:rPr>
        <w:t>城市拥堵的技术手段和未来交通模型的发展方向</w:t>
      </w:r>
      <w:r w:rsidR="007E31FA">
        <w:rPr>
          <w:rFonts w:hint="eastAsia"/>
          <w:sz w:val="24"/>
        </w:rPr>
        <w:t>，请</w:t>
      </w:r>
      <w:r w:rsidR="007E31FA">
        <w:rPr>
          <w:sz w:val="24"/>
        </w:rPr>
        <w:t>积极参加。</w:t>
      </w:r>
    </w:p>
    <w:bookmarkEnd w:id="0"/>
    <w:p w:rsidR="00E8078F" w:rsidRDefault="00E86C59" w:rsidP="00E8078F">
      <w:pPr>
        <w:spacing w:line="360" w:lineRule="auto"/>
        <w:ind w:firstLineChars="200" w:firstLine="480"/>
        <w:outlineLvl w:val="0"/>
        <w:rPr>
          <w:sz w:val="24"/>
        </w:rPr>
      </w:pPr>
      <w:r>
        <w:rPr>
          <w:rFonts w:hint="eastAsia"/>
          <w:sz w:val="24"/>
        </w:rPr>
        <w:t>联系人</w:t>
      </w:r>
      <w:r>
        <w:rPr>
          <w:sz w:val="24"/>
        </w:rPr>
        <w:t>：</w:t>
      </w:r>
      <w:r w:rsidR="004250AC">
        <w:rPr>
          <w:sz w:val="24"/>
        </w:rPr>
        <w:t xml:space="preserve"> </w:t>
      </w:r>
      <w:r w:rsidR="00B72A1A">
        <w:rPr>
          <w:sz w:val="24"/>
        </w:rPr>
        <w:t>汤月华</w:t>
      </w:r>
    </w:p>
    <w:p w:rsidR="00E86C59" w:rsidRDefault="00E86C59" w:rsidP="00E8078F">
      <w:pPr>
        <w:spacing w:line="360" w:lineRule="auto"/>
        <w:ind w:firstLineChars="200" w:firstLine="480"/>
        <w:outlineLvl w:val="0"/>
        <w:rPr>
          <w:sz w:val="24"/>
        </w:rPr>
      </w:pPr>
      <w:r>
        <w:rPr>
          <w:rFonts w:hint="eastAsia"/>
          <w:sz w:val="24"/>
        </w:rPr>
        <w:t>电话</w:t>
      </w:r>
      <w:r>
        <w:rPr>
          <w:sz w:val="24"/>
        </w:rPr>
        <w:t>：</w:t>
      </w:r>
      <w:r w:rsidR="00B72A1A">
        <w:rPr>
          <w:rFonts w:hint="eastAsia"/>
          <w:sz w:val="24"/>
        </w:rPr>
        <w:t>021-52047725</w:t>
      </w:r>
      <w:r w:rsidR="00B72A1A">
        <w:rPr>
          <w:rFonts w:hint="eastAsia"/>
          <w:sz w:val="24"/>
        </w:rPr>
        <w:t xml:space="preserve">   </w:t>
      </w:r>
      <w:r w:rsidR="00B72A1A">
        <w:rPr>
          <w:rFonts w:hint="eastAsia"/>
          <w:sz w:val="24"/>
        </w:rPr>
        <w:t>18001672613</w:t>
      </w:r>
    </w:p>
    <w:p w:rsidR="004250AC" w:rsidRDefault="00E86C59" w:rsidP="00E8078F">
      <w:pPr>
        <w:spacing w:line="360" w:lineRule="auto"/>
        <w:ind w:firstLineChars="200" w:firstLine="480"/>
        <w:outlineLvl w:val="0"/>
        <w:rPr>
          <w:sz w:val="24"/>
        </w:rPr>
      </w:pPr>
      <w:r>
        <w:rPr>
          <w:rFonts w:hint="eastAsia"/>
          <w:sz w:val="24"/>
        </w:rPr>
        <w:t>电子邮箱</w:t>
      </w:r>
      <w:r>
        <w:rPr>
          <w:sz w:val="24"/>
        </w:rPr>
        <w:t>：</w:t>
      </w:r>
      <w:r w:rsidR="00B72A1A">
        <w:rPr>
          <w:rFonts w:hint="eastAsia"/>
          <w:sz w:val="24"/>
        </w:rPr>
        <w:t>254876854@qq.com</w:t>
      </w:r>
    </w:p>
    <w:p w:rsidR="007B4ACA" w:rsidRDefault="007B4ACA" w:rsidP="00E8078F">
      <w:pPr>
        <w:spacing w:line="360" w:lineRule="auto"/>
        <w:ind w:firstLineChars="200" w:firstLine="480"/>
        <w:outlineLvl w:val="0"/>
        <w:rPr>
          <w:sz w:val="24"/>
        </w:rPr>
      </w:pPr>
    </w:p>
    <w:p w:rsidR="004250AC" w:rsidRDefault="004250AC" w:rsidP="00E8078F">
      <w:pPr>
        <w:spacing w:line="360" w:lineRule="auto"/>
        <w:ind w:firstLineChars="200" w:firstLine="480"/>
        <w:outlineLvl w:val="0"/>
        <w:rPr>
          <w:sz w:val="24"/>
        </w:rPr>
      </w:pPr>
    </w:p>
    <w:p w:rsidR="004250AC" w:rsidRDefault="004250AC" w:rsidP="00E8078F">
      <w:pPr>
        <w:spacing w:line="360" w:lineRule="auto"/>
        <w:ind w:firstLineChars="200" w:firstLine="480"/>
        <w:outlineLvl w:val="0"/>
        <w:rPr>
          <w:sz w:val="24"/>
        </w:rPr>
      </w:pPr>
    </w:p>
    <w:p w:rsidR="00E8078F" w:rsidRDefault="00E8078F" w:rsidP="00E8078F">
      <w:pPr>
        <w:adjustRightInd w:val="0"/>
        <w:snapToGrid w:val="0"/>
        <w:spacing w:line="360" w:lineRule="auto"/>
        <w:outlineLvl w:val="0"/>
        <w:rPr>
          <w:sz w:val="24"/>
        </w:rPr>
      </w:pPr>
      <w:r>
        <w:rPr>
          <w:noProof/>
        </w:rPr>
        <w:drawing>
          <wp:anchor distT="0" distB="0" distL="114300" distR="114300" simplePos="0" relativeHeight="251659264" behindDoc="1" locked="0" layoutInCell="1" allowOverlap="1" wp14:anchorId="14238BD0" wp14:editId="32B7583C">
            <wp:simplePos x="0" y="0"/>
            <wp:positionH relativeFrom="column">
              <wp:posOffset>3600450</wp:posOffset>
            </wp:positionH>
            <wp:positionV relativeFrom="paragraph">
              <wp:posOffset>39370</wp:posOffset>
            </wp:positionV>
            <wp:extent cx="1906270" cy="1906270"/>
            <wp:effectExtent l="0" t="0" r="0" b="0"/>
            <wp:wrapNone/>
            <wp:docPr id="1" name="图片 1" descr="111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 副本"/>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78F" w:rsidRDefault="00E8078F" w:rsidP="00E8078F">
      <w:pPr>
        <w:spacing w:line="360" w:lineRule="auto"/>
        <w:ind w:left="420"/>
        <w:jc w:val="right"/>
        <w:outlineLvl w:val="0"/>
        <w:rPr>
          <w:sz w:val="24"/>
        </w:rPr>
      </w:pPr>
      <w:r w:rsidRPr="008F7235">
        <w:rPr>
          <w:rFonts w:hint="eastAsia"/>
          <w:sz w:val="24"/>
        </w:rPr>
        <w:t>中国城市规划学会城市交通</w:t>
      </w:r>
      <w:r>
        <w:rPr>
          <w:rFonts w:hint="eastAsia"/>
          <w:sz w:val="24"/>
        </w:rPr>
        <w:t>规划</w:t>
      </w:r>
      <w:r w:rsidRPr="008F7235">
        <w:rPr>
          <w:rFonts w:hint="eastAsia"/>
          <w:sz w:val="24"/>
        </w:rPr>
        <w:t>学术委员会交通模型与交通信息学组</w:t>
      </w:r>
    </w:p>
    <w:p w:rsidR="00E8078F" w:rsidRPr="00500FC8" w:rsidRDefault="00E8078F" w:rsidP="00E8078F">
      <w:pPr>
        <w:spacing w:line="360" w:lineRule="auto"/>
        <w:ind w:left="420"/>
        <w:jc w:val="right"/>
        <w:outlineLvl w:val="0"/>
        <w:rPr>
          <w:sz w:val="24"/>
        </w:rPr>
      </w:pPr>
      <w:r>
        <w:rPr>
          <w:rFonts w:hint="eastAsia"/>
          <w:sz w:val="24"/>
        </w:rPr>
        <w:t>上海市城乡建设和交通发展研究院</w:t>
      </w:r>
    </w:p>
    <w:p w:rsidR="00E8078F" w:rsidRPr="00500FC8" w:rsidRDefault="00E8078F" w:rsidP="00E8078F">
      <w:pPr>
        <w:spacing w:line="360" w:lineRule="auto"/>
        <w:ind w:left="420"/>
        <w:jc w:val="right"/>
        <w:outlineLvl w:val="0"/>
        <w:rPr>
          <w:sz w:val="24"/>
        </w:rPr>
      </w:pPr>
      <w:r w:rsidRPr="00500FC8">
        <w:rPr>
          <w:rFonts w:hint="eastAsia"/>
          <w:sz w:val="24"/>
        </w:rPr>
        <w:t xml:space="preserve">               </w:t>
      </w:r>
      <w:r w:rsidRPr="00E8078F">
        <w:rPr>
          <w:rFonts w:hint="eastAsia"/>
          <w:sz w:val="24"/>
        </w:rPr>
        <w:t>乌鲁木齐市城市综合交通项目研究中心</w:t>
      </w:r>
    </w:p>
    <w:p w:rsidR="00E8078F" w:rsidRPr="00F501B5" w:rsidRDefault="00E8078F" w:rsidP="00E8078F">
      <w:pPr>
        <w:spacing w:line="360" w:lineRule="auto"/>
        <w:ind w:left="420"/>
        <w:jc w:val="right"/>
        <w:outlineLvl w:val="0"/>
        <w:rPr>
          <w:sz w:val="24"/>
        </w:rPr>
      </w:pPr>
      <w:r w:rsidRPr="00500FC8">
        <w:rPr>
          <w:rFonts w:hint="eastAsia"/>
          <w:sz w:val="24"/>
        </w:rPr>
        <w:t xml:space="preserve">                             201</w:t>
      </w:r>
      <w:r>
        <w:rPr>
          <w:rFonts w:hint="eastAsia"/>
          <w:sz w:val="24"/>
        </w:rPr>
        <w:t>7</w:t>
      </w:r>
      <w:r w:rsidRPr="00500FC8">
        <w:rPr>
          <w:rFonts w:hint="eastAsia"/>
          <w:sz w:val="24"/>
        </w:rPr>
        <w:t>年</w:t>
      </w:r>
      <w:r w:rsidR="008C6D51">
        <w:rPr>
          <w:rFonts w:hint="eastAsia"/>
          <w:sz w:val="24"/>
        </w:rPr>
        <w:t>9</w:t>
      </w:r>
      <w:r w:rsidRPr="00500FC8">
        <w:rPr>
          <w:rFonts w:hint="eastAsia"/>
          <w:sz w:val="24"/>
        </w:rPr>
        <w:t>月</w:t>
      </w:r>
      <w:r w:rsidR="00B72A1A">
        <w:rPr>
          <w:sz w:val="24"/>
        </w:rPr>
        <w:t>7</w:t>
      </w:r>
      <w:r w:rsidRPr="00500FC8">
        <w:rPr>
          <w:rFonts w:hint="eastAsia"/>
          <w:sz w:val="24"/>
        </w:rPr>
        <w:t>日</w:t>
      </w:r>
    </w:p>
    <w:p w:rsidR="007E0A99" w:rsidRDefault="007E0A99"/>
    <w:p w:rsidR="007B4ACA" w:rsidRDefault="007B4ACA"/>
    <w:p w:rsidR="007B4ACA" w:rsidRPr="007B4ACA" w:rsidRDefault="007B4ACA" w:rsidP="007B4ACA">
      <w:pPr>
        <w:numPr>
          <w:ilvl w:val="0"/>
          <w:numId w:val="1"/>
        </w:numPr>
        <w:spacing w:line="360" w:lineRule="auto"/>
        <w:jc w:val="left"/>
        <w:outlineLvl w:val="0"/>
        <w:rPr>
          <w:b/>
          <w:sz w:val="32"/>
        </w:rPr>
      </w:pPr>
      <w:r>
        <w:rPr>
          <w:rFonts w:ascii="黑体" w:eastAsia="黑体" w:hAnsi="黑体" w:hint="eastAsia"/>
          <w:b/>
          <w:sz w:val="32"/>
        </w:rPr>
        <w:t>参会</w:t>
      </w:r>
      <w:r w:rsidRPr="007B4ACA">
        <w:rPr>
          <w:rFonts w:ascii="黑体" w:eastAsia="黑体" w:hAnsi="黑体" w:hint="eastAsia"/>
          <w:b/>
          <w:sz w:val="32"/>
        </w:rPr>
        <w:t>回执</w:t>
      </w:r>
    </w:p>
    <w:p w:rsidR="007B4ACA" w:rsidRPr="007B4ACA" w:rsidRDefault="007B4ACA" w:rsidP="007B4ACA">
      <w:pPr>
        <w:spacing w:line="360" w:lineRule="auto"/>
        <w:rPr>
          <w:b/>
          <w:sz w:val="24"/>
        </w:rPr>
      </w:pPr>
    </w:p>
    <w:p w:rsidR="007B4ACA" w:rsidRPr="007B4ACA" w:rsidRDefault="007B4ACA" w:rsidP="007B4ACA">
      <w:pPr>
        <w:spacing w:line="360" w:lineRule="auto"/>
        <w:jc w:val="center"/>
        <w:rPr>
          <w:b/>
          <w:sz w:val="28"/>
        </w:rPr>
      </w:pPr>
      <w:r w:rsidRPr="007B4ACA">
        <w:rPr>
          <w:rFonts w:hint="eastAsia"/>
          <w:b/>
          <w:sz w:val="28"/>
        </w:rPr>
        <w:t>《</w:t>
      </w:r>
      <w:r w:rsidR="004250AC" w:rsidRPr="004250AC">
        <w:rPr>
          <w:rFonts w:hint="eastAsia"/>
          <w:b/>
          <w:sz w:val="28"/>
        </w:rPr>
        <w:t>交通拥堵指数分析技术与模型发展学术研讨会</w:t>
      </w:r>
      <w:r w:rsidRPr="007B4ACA">
        <w:rPr>
          <w:rFonts w:hint="eastAsia"/>
          <w:b/>
          <w:sz w:val="28"/>
        </w:rPr>
        <w:t>》会议回执</w:t>
      </w:r>
    </w:p>
    <w:p w:rsidR="007B4ACA" w:rsidRPr="004250AC" w:rsidRDefault="007B4ACA" w:rsidP="007B4ACA">
      <w:pPr>
        <w:ind w:left="420"/>
        <w:jc w:val="center"/>
        <w:outlineLv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395"/>
        <w:gridCol w:w="4462"/>
      </w:tblGrid>
      <w:tr w:rsidR="007B4ACA" w:rsidRPr="007B4ACA" w:rsidTr="007B4ACA">
        <w:tc>
          <w:tcPr>
            <w:tcW w:w="1665" w:type="dxa"/>
            <w:shd w:val="clear" w:color="auto" w:fill="auto"/>
            <w:vAlign w:val="center"/>
          </w:tcPr>
          <w:p w:rsidR="007B4ACA" w:rsidRPr="007B4ACA" w:rsidRDefault="007B4ACA" w:rsidP="007B4ACA">
            <w:pPr>
              <w:rPr>
                <w:b/>
                <w:szCs w:val="21"/>
              </w:rPr>
            </w:pPr>
            <w:r w:rsidRPr="007B4ACA">
              <w:rPr>
                <w:rFonts w:hint="eastAsia"/>
                <w:b/>
                <w:szCs w:val="21"/>
              </w:rPr>
              <w:t>参会人数</w:t>
            </w:r>
          </w:p>
        </w:tc>
        <w:tc>
          <w:tcPr>
            <w:tcW w:w="6857" w:type="dxa"/>
            <w:gridSpan w:val="2"/>
            <w:shd w:val="clear" w:color="auto" w:fill="auto"/>
            <w:vAlign w:val="center"/>
          </w:tcPr>
          <w:p w:rsidR="007B4ACA" w:rsidRPr="007B4ACA" w:rsidRDefault="007B4ACA" w:rsidP="007B4ACA">
            <w:pPr>
              <w:ind w:firstLineChars="498" w:firstLine="1050"/>
              <w:rPr>
                <w:b/>
                <w:szCs w:val="21"/>
              </w:rPr>
            </w:pPr>
            <w:r w:rsidRPr="007B4ACA">
              <w:rPr>
                <w:rFonts w:hint="eastAsia"/>
                <w:b/>
                <w:szCs w:val="21"/>
              </w:rPr>
              <w:t>人</w:t>
            </w:r>
          </w:p>
        </w:tc>
      </w:tr>
      <w:tr w:rsidR="007B4ACA" w:rsidRPr="007B4ACA" w:rsidTr="007B4ACA">
        <w:tc>
          <w:tcPr>
            <w:tcW w:w="1665" w:type="dxa"/>
            <w:shd w:val="clear" w:color="auto" w:fill="auto"/>
            <w:vAlign w:val="center"/>
          </w:tcPr>
          <w:p w:rsidR="007B4ACA" w:rsidRPr="007B4ACA" w:rsidRDefault="007B4ACA" w:rsidP="007B4ACA">
            <w:pPr>
              <w:rPr>
                <w:b/>
                <w:szCs w:val="21"/>
              </w:rPr>
            </w:pPr>
            <w:r w:rsidRPr="007B4ACA">
              <w:rPr>
                <w:rFonts w:hint="eastAsia"/>
                <w:b/>
                <w:szCs w:val="21"/>
              </w:rPr>
              <w:t>单位名称</w:t>
            </w:r>
          </w:p>
        </w:tc>
        <w:tc>
          <w:tcPr>
            <w:tcW w:w="6857" w:type="dxa"/>
            <w:gridSpan w:val="2"/>
            <w:shd w:val="clear" w:color="auto" w:fill="auto"/>
            <w:vAlign w:val="center"/>
          </w:tcPr>
          <w:p w:rsidR="007B4ACA" w:rsidRPr="007B4ACA" w:rsidRDefault="007B4ACA" w:rsidP="007B4ACA">
            <w:pPr>
              <w:jc w:val="center"/>
              <w:rPr>
                <w:b/>
                <w:szCs w:val="21"/>
              </w:rPr>
            </w:pPr>
          </w:p>
        </w:tc>
      </w:tr>
      <w:tr w:rsidR="007B4ACA" w:rsidRPr="007B4ACA" w:rsidTr="007B4ACA">
        <w:tc>
          <w:tcPr>
            <w:tcW w:w="4060" w:type="dxa"/>
            <w:gridSpan w:val="2"/>
            <w:shd w:val="clear" w:color="auto" w:fill="auto"/>
            <w:vAlign w:val="center"/>
          </w:tcPr>
          <w:p w:rsidR="007B4ACA" w:rsidRPr="007B4ACA" w:rsidRDefault="007B4ACA" w:rsidP="007B4ACA">
            <w:pPr>
              <w:rPr>
                <w:b/>
                <w:szCs w:val="21"/>
              </w:rPr>
            </w:pPr>
            <w:r w:rsidRPr="007B4ACA">
              <w:rPr>
                <w:rFonts w:hint="eastAsia"/>
                <w:b/>
                <w:szCs w:val="21"/>
              </w:rPr>
              <w:t>联系人：</w:t>
            </w:r>
          </w:p>
        </w:tc>
        <w:tc>
          <w:tcPr>
            <w:tcW w:w="4462" w:type="dxa"/>
            <w:shd w:val="clear" w:color="auto" w:fill="auto"/>
            <w:vAlign w:val="center"/>
          </w:tcPr>
          <w:p w:rsidR="007B4ACA" w:rsidRPr="007B4ACA" w:rsidRDefault="007B4ACA" w:rsidP="007B4ACA">
            <w:pPr>
              <w:rPr>
                <w:b/>
                <w:szCs w:val="21"/>
              </w:rPr>
            </w:pPr>
            <w:r w:rsidRPr="007B4ACA">
              <w:rPr>
                <w:rFonts w:hint="eastAsia"/>
                <w:b/>
                <w:szCs w:val="21"/>
              </w:rPr>
              <w:t>电话</w:t>
            </w:r>
            <w:r w:rsidRPr="007B4ACA">
              <w:rPr>
                <w:rFonts w:hint="eastAsia"/>
                <w:b/>
                <w:szCs w:val="21"/>
              </w:rPr>
              <w:t>/</w:t>
            </w:r>
            <w:r w:rsidRPr="007B4ACA">
              <w:rPr>
                <w:rFonts w:hint="eastAsia"/>
                <w:b/>
                <w:szCs w:val="21"/>
              </w:rPr>
              <w:t>手机：</w:t>
            </w:r>
          </w:p>
        </w:tc>
      </w:tr>
      <w:tr w:rsidR="007B4ACA" w:rsidRPr="007B4ACA" w:rsidTr="007B4ACA">
        <w:tc>
          <w:tcPr>
            <w:tcW w:w="4060" w:type="dxa"/>
            <w:gridSpan w:val="2"/>
            <w:shd w:val="clear" w:color="auto" w:fill="auto"/>
            <w:vAlign w:val="center"/>
          </w:tcPr>
          <w:p w:rsidR="007B4ACA" w:rsidRPr="007B4ACA" w:rsidRDefault="007B4ACA" w:rsidP="007B4ACA">
            <w:pPr>
              <w:rPr>
                <w:b/>
                <w:szCs w:val="21"/>
              </w:rPr>
            </w:pPr>
            <w:r w:rsidRPr="007B4ACA">
              <w:rPr>
                <w:rFonts w:hint="eastAsia"/>
                <w:b/>
                <w:szCs w:val="21"/>
              </w:rPr>
              <w:t>Email</w:t>
            </w:r>
            <w:r w:rsidRPr="007B4ACA">
              <w:rPr>
                <w:rFonts w:hint="eastAsia"/>
                <w:b/>
                <w:szCs w:val="21"/>
              </w:rPr>
              <w:t>：</w:t>
            </w:r>
          </w:p>
        </w:tc>
        <w:tc>
          <w:tcPr>
            <w:tcW w:w="4462" w:type="dxa"/>
            <w:shd w:val="clear" w:color="auto" w:fill="auto"/>
            <w:vAlign w:val="center"/>
          </w:tcPr>
          <w:p w:rsidR="007B4ACA" w:rsidRPr="007B4ACA" w:rsidRDefault="007B4ACA" w:rsidP="007B4ACA">
            <w:pPr>
              <w:rPr>
                <w:b/>
                <w:szCs w:val="21"/>
              </w:rPr>
            </w:pPr>
            <w:r w:rsidRPr="007B4ACA">
              <w:rPr>
                <w:rFonts w:hint="eastAsia"/>
                <w:b/>
                <w:szCs w:val="21"/>
              </w:rPr>
              <w:t>传真：</w:t>
            </w:r>
          </w:p>
        </w:tc>
      </w:tr>
      <w:tr w:rsidR="007B4ACA" w:rsidRPr="007B4ACA" w:rsidTr="007B4ACA">
        <w:tc>
          <w:tcPr>
            <w:tcW w:w="8522" w:type="dxa"/>
            <w:gridSpan w:val="3"/>
            <w:shd w:val="clear" w:color="auto" w:fill="auto"/>
            <w:vAlign w:val="center"/>
          </w:tcPr>
          <w:p w:rsidR="007B4ACA" w:rsidRPr="007B4ACA" w:rsidRDefault="007B4ACA" w:rsidP="007B4ACA">
            <w:pPr>
              <w:rPr>
                <w:b/>
                <w:szCs w:val="21"/>
              </w:rPr>
            </w:pPr>
            <w:r w:rsidRPr="007B4ACA">
              <w:rPr>
                <w:rFonts w:hint="eastAsia"/>
                <w:b/>
                <w:szCs w:val="21"/>
              </w:rPr>
              <w:t>是否需要代订住房：</w:t>
            </w:r>
            <w:r w:rsidRPr="007B4ACA">
              <w:rPr>
                <w:rFonts w:ascii="宋体" w:hAnsi="宋体"/>
                <w:b/>
                <w:sz w:val="18"/>
                <w:szCs w:val="18"/>
              </w:rPr>
              <w:t>□</w:t>
            </w:r>
            <w:r w:rsidRPr="007B4ACA">
              <w:rPr>
                <w:rFonts w:ascii="宋体" w:hAnsi="宋体" w:hint="eastAsia"/>
                <w:b/>
                <w:szCs w:val="21"/>
              </w:rPr>
              <w:t xml:space="preserve">是  </w:t>
            </w:r>
            <w:r w:rsidRPr="007B4ACA">
              <w:rPr>
                <w:rFonts w:ascii="宋体" w:hAnsi="宋体"/>
                <w:b/>
                <w:sz w:val="18"/>
                <w:szCs w:val="18"/>
              </w:rPr>
              <w:t>□</w:t>
            </w:r>
            <w:r w:rsidRPr="007B4ACA">
              <w:rPr>
                <w:rFonts w:ascii="宋体" w:hAnsi="宋体" w:hint="eastAsia"/>
                <w:b/>
                <w:szCs w:val="21"/>
              </w:rPr>
              <w:t>否</w:t>
            </w:r>
          </w:p>
        </w:tc>
      </w:tr>
    </w:tbl>
    <w:p w:rsidR="007B4ACA" w:rsidRDefault="007B4ACA">
      <w:r>
        <w:rPr>
          <w:rFonts w:hint="eastAsia"/>
          <w:sz w:val="24"/>
        </w:rPr>
        <w:t>联系人：</w:t>
      </w:r>
      <w:r w:rsidR="00085043">
        <w:rPr>
          <w:rFonts w:hint="eastAsia"/>
          <w:sz w:val="24"/>
        </w:rPr>
        <w:t>汤月华</w:t>
      </w:r>
      <w:r w:rsidRPr="007B4ACA">
        <w:rPr>
          <w:rFonts w:hint="eastAsia"/>
          <w:sz w:val="24"/>
        </w:rPr>
        <w:t>：</w:t>
      </w:r>
      <w:r>
        <w:rPr>
          <w:rFonts w:hint="eastAsia"/>
          <w:sz w:val="24"/>
        </w:rPr>
        <w:t>021-52047725</w:t>
      </w:r>
      <w:r w:rsidRPr="007B4ACA">
        <w:rPr>
          <w:rFonts w:hint="eastAsia"/>
          <w:sz w:val="24"/>
        </w:rPr>
        <w:t>；</w:t>
      </w:r>
      <w:r w:rsidR="00085043">
        <w:rPr>
          <w:rFonts w:hint="eastAsia"/>
          <w:sz w:val="24"/>
        </w:rPr>
        <w:t>18001672613</w:t>
      </w:r>
      <w:r w:rsidRPr="007B4ACA">
        <w:rPr>
          <w:rFonts w:hint="eastAsia"/>
          <w:sz w:val="24"/>
        </w:rPr>
        <w:t>；</w:t>
      </w:r>
      <w:r w:rsidR="00085043">
        <w:rPr>
          <w:rFonts w:hint="eastAsia"/>
          <w:sz w:val="24"/>
        </w:rPr>
        <w:t>254876854@qq.com</w:t>
      </w:r>
    </w:p>
    <w:p w:rsidR="004250AC" w:rsidRPr="007B4ACA" w:rsidRDefault="004250AC" w:rsidP="004250AC">
      <w:pPr>
        <w:rPr>
          <w:sz w:val="24"/>
        </w:rPr>
      </w:pPr>
      <w:r w:rsidRPr="007B4ACA">
        <w:rPr>
          <w:rFonts w:hint="eastAsia"/>
          <w:sz w:val="24"/>
        </w:rPr>
        <w:t>为确保您报名无误，在</w:t>
      </w:r>
      <w:r w:rsidRPr="007B4ACA">
        <w:rPr>
          <w:rFonts w:hint="eastAsia"/>
          <w:sz w:val="24"/>
        </w:rPr>
        <w:t>E-mail</w:t>
      </w:r>
      <w:r w:rsidRPr="007B4ACA">
        <w:rPr>
          <w:rFonts w:hint="eastAsia"/>
          <w:sz w:val="24"/>
        </w:rPr>
        <w:t>回执后请电话确认我们是否收到！</w:t>
      </w:r>
    </w:p>
    <w:p w:rsidR="007B4ACA" w:rsidRPr="004250AC" w:rsidRDefault="007B4ACA"/>
    <w:sectPr w:rsidR="007B4ACA" w:rsidRPr="004250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D2A" w:rsidRDefault="002D3D2A" w:rsidP="003F0407">
      <w:r>
        <w:separator/>
      </w:r>
    </w:p>
  </w:endnote>
  <w:endnote w:type="continuationSeparator" w:id="0">
    <w:p w:rsidR="002D3D2A" w:rsidRDefault="002D3D2A" w:rsidP="003F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D2A" w:rsidRDefault="002D3D2A" w:rsidP="003F0407">
      <w:r>
        <w:separator/>
      </w:r>
    </w:p>
  </w:footnote>
  <w:footnote w:type="continuationSeparator" w:id="0">
    <w:p w:rsidR="002D3D2A" w:rsidRDefault="002D3D2A" w:rsidP="003F0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04A42"/>
    <w:multiLevelType w:val="hybridMultilevel"/>
    <w:tmpl w:val="6738377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8F"/>
    <w:rsid w:val="00085043"/>
    <w:rsid w:val="000D31AF"/>
    <w:rsid w:val="0019589F"/>
    <w:rsid w:val="002945FB"/>
    <w:rsid w:val="002D3D2A"/>
    <w:rsid w:val="003F0407"/>
    <w:rsid w:val="003F0FD4"/>
    <w:rsid w:val="004250AC"/>
    <w:rsid w:val="004708A9"/>
    <w:rsid w:val="004A017D"/>
    <w:rsid w:val="004C4A4C"/>
    <w:rsid w:val="00535F9C"/>
    <w:rsid w:val="005C0D4A"/>
    <w:rsid w:val="005F0765"/>
    <w:rsid w:val="006C6194"/>
    <w:rsid w:val="00717C5E"/>
    <w:rsid w:val="007B4ACA"/>
    <w:rsid w:val="007E0A99"/>
    <w:rsid w:val="007E31FA"/>
    <w:rsid w:val="007F30F9"/>
    <w:rsid w:val="008C6D51"/>
    <w:rsid w:val="009B15BA"/>
    <w:rsid w:val="00B72A1A"/>
    <w:rsid w:val="00C90696"/>
    <w:rsid w:val="00E8078F"/>
    <w:rsid w:val="00E86C59"/>
    <w:rsid w:val="00EA4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A893C-A9C8-428F-87BF-434365C1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7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0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0407"/>
    <w:rPr>
      <w:rFonts w:ascii="Times New Roman" w:eastAsia="宋体" w:hAnsi="Times New Roman" w:cs="Times New Roman"/>
      <w:sz w:val="18"/>
      <w:szCs w:val="18"/>
    </w:rPr>
  </w:style>
  <w:style w:type="paragraph" w:styleId="a4">
    <w:name w:val="footer"/>
    <w:basedOn w:val="a"/>
    <w:link w:val="Char0"/>
    <w:uiPriority w:val="99"/>
    <w:unhideWhenUsed/>
    <w:rsid w:val="003F0407"/>
    <w:pPr>
      <w:tabs>
        <w:tab w:val="center" w:pos="4153"/>
        <w:tab w:val="right" w:pos="8306"/>
      </w:tabs>
      <w:snapToGrid w:val="0"/>
      <w:jc w:val="left"/>
    </w:pPr>
    <w:rPr>
      <w:sz w:val="18"/>
      <w:szCs w:val="18"/>
    </w:rPr>
  </w:style>
  <w:style w:type="character" w:customStyle="1" w:styleId="Char0">
    <w:name w:val="页脚 Char"/>
    <w:basedOn w:val="a0"/>
    <w:link w:val="a4"/>
    <w:uiPriority w:val="99"/>
    <w:rsid w:val="003F0407"/>
    <w:rPr>
      <w:rFonts w:ascii="Times New Roman" w:eastAsia="宋体" w:hAnsi="Times New Roman" w:cs="Times New Roman"/>
      <w:sz w:val="18"/>
      <w:szCs w:val="18"/>
    </w:rPr>
  </w:style>
  <w:style w:type="paragraph" w:styleId="a5">
    <w:name w:val="Balloon Text"/>
    <w:basedOn w:val="a"/>
    <w:link w:val="Char1"/>
    <w:uiPriority w:val="99"/>
    <w:semiHidden/>
    <w:unhideWhenUsed/>
    <w:rsid w:val="00E86C59"/>
    <w:rPr>
      <w:sz w:val="18"/>
      <w:szCs w:val="18"/>
    </w:rPr>
  </w:style>
  <w:style w:type="character" w:customStyle="1" w:styleId="Char1">
    <w:name w:val="批注框文本 Char"/>
    <w:basedOn w:val="a0"/>
    <w:link w:val="a5"/>
    <w:uiPriority w:val="99"/>
    <w:semiHidden/>
    <w:rsid w:val="00E86C5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126</Words>
  <Characters>724</Characters>
  <Application>Microsoft Office Word</Application>
  <DocSecurity>0</DocSecurity>
  <Lines>6</Lines>
  <Paragraphs>1</Paragraphs>
  <ScaleCrop>false</ScaleCrop>
  <Company>SCCTPI</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沈云樟</dc:creator>
  <cp:lastModifiedBy>SCCTPI</cp:lastModifiedBy>
  <cp:revision>9</cp:revision>
  <cp:lastPrinted>2017-07-28T01:24:00Z</cp:lastPrinted>
  <dcterms:created xsi:type="dcterms:W3CDTF">2017-07-27T08:49:00Z</dcterms:created>
  <dcterms:modified xsi:type="dcterms:W3CDTF">2017-09-07T02:49:00Z</dcterms:modified>
</cp:coreProperties>
</file>